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18C81">
      <w:pPr>
        <w:spacing w:line="360" w:lineRule="auto"/>
        <w:rPr>
          <w:rFonts w:hint="default" w:ascii="Times New Roman" w:hAnsi="Times New Roman" w:cs="Times New Roman"/>
          <w:b/>
          <w:color w:val="auto"/>
          <w:sz w:val="24"/>
        </w:rPr>
      </w:pPr>
      <w:r>
        <w:rPr>
          <w:rFonts w:hint="default" w:ascii="Times New Roman" w:hAnsi="Times New Roman" w:cs="Times New Roman"/>
          <w:b/>
          <w:color w:val="auto"/>
          <w:sz w:val="24"/>
        </w:rPr>
        <w:t>送审文件清单（IEC-C-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02-</w:t>
      </w:r>
      <w:r>
        <w:rPr>
          <w:rFonts w:hint="default" w:ascii="Times New Roman" w:hAnsi="Times New Roman" w:cs="Times New Roman"/>
          <w:b/>
          <w:color w:val="auto"/>
          <w:sz w:val="24"/>
        </w:rPr>
        <w:t>006-A02</w:t>
      </w:r>
      <w:r>
        <w:rPr>
          <w:rFonts w:hint="default" w:ascii="Times New Roman" w:hAnsi="Times New Roman" w:cs="Times New Roman"/>
          <w:b/>
          <w:color w:val="auto"/>
          <w:sz w:val="24"/>
          <w:lang w:eastAsia="zh-CN"/>
        </w:rPr>
        <w:t>-V2.1</w:t>
      </w:r>
      <w:r>
        <w:rPr>
          <w:rFonts w:hint="default" w:ascii="Times New Roman" w:hAnsi="Times New Roman" w:cs="Times New Roman"/>
          <w:b/>
          <w:color w:val="auto"/>
          <w:sz w:val="24"/>
        </w:rPr>
        <w:t>）</w:t>
      </w:r>
    </w:p>
    <w:p w14:paraId="065724AA">
      <w:pPr>
        <w:jc w:val="center"/>
        <w:rPr>
          <w:rFonts w:hint="default" w:ascii="Times New Roman" w:hAnsi="Times New Roman" w:cs="Times New Roman"/>
          <w:b/>
          <w:color w:val="auto"/>
          <w:sz w:val="24"/>
        </w:rPr>
      </w:pPr>
      <w:bookmarkStart w:id="0" w:name="_GoBack"/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医疗器械临床试验伦理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en-US" w:eastAsia="zh-CN"/>
        </w:rPr>
        <w:t>初始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审查申请文件清单</w:t>
      </w:r>
    </w:p>
    <w:bookmarkEnd w:id="0"/>
    <w:tbl>
      <w:tblPr>
        <w:tblStyle w:val="6"/>
        <w:tblW w:w="91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3838"/>
        <w:gridCol w:w="4487"/>
      </w:tblGrid>
      <w:tr w14:paraId="0B1B7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47ED95FF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3838" w:type="dxa"/>
            <w:noWrap w:val="0"/>
            <w:vAlign w:val="center"/>
          </w:tcPr>
          <w:p w14:paraId="1962A66B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highlight w:val="none"/>
              </w:rPr>
              <w:t>文件名称</w:t>
            </w:r>
          </w:p>
        </w:tc>
        <w:tc>
          <w:tcPr>
            <w:tcW w:w="4487" w:type="dxa"/>
            <w:noWrap w:val="0"/>
            <w:vAlign w:val="center"/>
          </w:tcPr>
          <w:p w14:paraId="25D56249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highlight w:val="none"/>
              </w:rPr>
              <w:t>提交要求</w:t>
            </w:r>
          </w:p>
        </w:tc>
      </w:tr>
      <w:tr w14:paraId="4E25D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006FA0E2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3838" w:type="dxa"/>
            <w:noWrap w:val="0"/>
            <w:vAlign w:val="center"/>
          </w:tcPr>
          <w:p w14:paraId="4D8771EB">
            <w:pPr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伦理初审审查申请表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医疗器械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4487" w:type="dxa"/>
            <w:noWrap w:val="0"/>
            <w:vAlign w:val="center"/>
          </w:tcPr>
          <w:p w14:paraId="258E7545">
            <w:pPr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原件申请者签名并签署日期</w:t>
            </w:r>
          </w:p>
        </w:tc>
      </w:tr>
      <w:tr w14:paraId="0FC60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47BE375F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3838" w:type="dxa"/>
            <w:noWrap w:val="0"/>
            <w:vAlign w:val="center"/>
          </w:tcPr>
          <w:p w14:paraId="782D762F">
            <w:pP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临床试验受理函及回执单</w:t>
            </w:r>
          </w:p>
        </w:tc>
        <w:tc>
          <w:tcPr>
            <w:tcW w:w="4487" w:type="dxa"/>
            <w:noWrap w:val="0"/>
            <w:vAlign w:val="center"/>
          </w:tcPr>
          <w:p w14:paraId="2D351796">
            <w:pPr>
              <w:rPr>
                <w:rFonts w:hint="default" w:ascii="Times New Roman" w:hAnsi="Times New Roman" w:eastAsia="宋体" w:cs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本药物临床试验机构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提供原件盖红章</w:t>
            </w:r>
          </w:p>
        </w:tc>
      </w:tr>
      <w:tr w14:paraId="52234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0977BAAC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3838" w:type="dxa"/>
            <w:noWrap w:val="0"/>
            <w:vAlign w:val="center"/>
          </w:tcPr>
          <w:p w14:paraId="13AD72F9">
            <w:pP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研究者手册</w:t>
            </w:r>
          </w:p>
        </w:tc>
        <w:tc>
          <w:tcPr>
            <w:tcW w:w="4487" w:type="dxa"/>
            <w:noWrap w:val="0"/>
            <w:vAlign w:val="center"/>
          </w:tcPr>
          <w:p w14:paraId="332EFE80">
            <w:pP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写明版本号和日期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盖红章</w:t>
            </w:r>
          </w:p>
        </w:tc>
      </w:tr>
      <w:tr w14:paraId="2B40E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4470F348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3838" w:type="dxa"/>
            <w:noWrap w:val="0"/>
            <w:vAlign w:val="center"/>
          </w:tcPr>
          <w:p w14:paraId="1B5C7874">
            <w:pPr>
              <w:jc w:val="both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临床试验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方案</w:t>
            </w:r>
          </w:p>
        </w:tc>
        <w:tc>
          <w:tcPr>
            <w:tcW w:w="4487" w:type="dxa"/>
            <w:noWrap w:val="0"/>
            <w:vAlign w:val="center"/>
          </w:tcPr>
          <w:p w14:paraId="71FACC6D">
            <w:pPr>
              <w:jc w:val="both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写明版本号和日期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提供各方签字页复印件，本中心PI手签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盖红章</w:t>
            </w:r>
          </w:p>
        </w:tc>
      </w:tr>
      <w:tr w14:paraId="38FF6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16D3F5C8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3838" w:type="dxa"/>
            <w:noWrap w:val="0"/>
            <w:vAlign w:val="center"/>
          </w:tcPr>
          <w:p w14:paraId="78ACC57D">
            <w:pPr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项目风险的预评估及风险处置预案</w:t>
            </w:r>
          </w:p>
        </w:tc>
        <w:tc>
          <w:tcPr>
            <w:tcW w:w="4487" w:type="dxa"/>
            <w:noWrap w:val="0"/>
            <w:vAlign w:val="center"/>
          </w:tcPr>
          <w:p w14:paraId="0172C448">
            <w:pPr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注明版本号及日期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盖红章</w:t>
            </w:r>
          </w:p>
        </w:tc>
      </w:tr>
      <w:tr w14:paraId="3EE72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613766B2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3838" w:type="dxa"/>
            <w:noWrap w:val="0"/>
            <w:vAlign w:val="center"/>
          </w:tcPr>
          <w:p w14:paraId="146C2250">
            <w:pP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病历报告表/试验数据记录表</w:t>
            </w:r>
          </w:p>
        </w:tc>
        <w:tc>
          <w:tcPr>
            <w:tcW w:w="4487" w:type="dxa"/>
            <w:noWrap w:val="0"/>
            <w:vAlign w:val="center"/>
          </w:tcPr>
          <w:p w14:paraId="7EC95825">
            <w:pP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写明版本号和日期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样稿盖红章</w:t>
            </w:r>
          </w:p>
        </w:tc>
      </w:tr>
      <w:tr w14:paraId="7DEB0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7E768031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7</w:t>
            </w:r>
          </w:p>
        </w:tc>
        <w:tc>
          <w:tcPr>
            <w:tcW w:w="3838" w:type="dxa"/>
            <w:noWrap w:val="0"/>
            <w:vAlign w:val="center"/>
          </w:tcPr>
          <w:p w14:paraId="1248B3B7">
            <w:pP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知情同意书</w:t>
            </w:r>
          </w:p>
        </w:tc>
        <w:tc>
          <w:tcPr>
            <w:tcW w:w="4487" w:type="dxa"/>
            <w:noWrap w:val="0"/>
            <w:vAlign w:val="center"/>
          </w:tcPr>
          <w:p w14:paraId="12DAC9A0">
            <w:pP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写明版本号和日期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样稿盖红章</w:t>
            </w:r>
          </w:p>
        </w:tc>
      </w:tr>
      <w:tr w14:paraId="36547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51B1310F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8</w:t>
            </w:r>
          </w:p>
        </w:tc>
        <w:tc>
          <w:tcPr>
            <w:tcW w:w="3838" w:type="dxa"/>
            <w:noWrap w:val="0"/>
            <w:vAlign w:val="center"/>
          </w:tcPr>
          <w:p w14:paraId="13B0FA95">
            <w:pPr>
              <w:jc w:val="both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招募受试者材料</w:t>
            </w:r>
          </w:p>
        </w:tc>
        <w:tc>
          <w:tcPr>
            <w:tcW w:w="4487" w:type="dxa"/>
            <w:noWrap w:val="0"/>
            <w:vAlign w:val="center"/>
          </w:tcPr>
          <w:p w14:paraId="189C3787">
            <w:pPr>
              <w:jc w:val="both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广告、告知信、招募信等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写明版本号和日期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样稿盖红章</w:t>
            </w:r>
          </w:p>
        </w:tc>
      </w:tr>
      <w:tr w14:paraId="62643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558FCCA8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9</w:t>
            </w:r>
          </w:p>
        </w:tc>
        <w:tc>
          <w:tcPr>
            <w:tcW w:w="3838" w:type="dxa"/>
            <w:noWrap w:val="0"/>
            <w:vAlign w:val="center"/>
          </w:tcPr>
          <w:p w14:paraId="609C546E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提供给受试者的其他信息</w:t>
            </w:r>
          </w:p>
        </w:tc>
        <w:tc>
          <w:tcPr>
            <w:tcW w:w="4487" w:type="dxa"/>
            <w:noWrap w:val="0"/>
            <w:vAlign w:val="center"/>
          </w:tcPr>
          <w:p w14:paraId="64ECDBCC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如受试者须知、受试者日记卡、问卷表、紧急联系卡、项目涉及的评分表、自评表、量表、护理表格等，写明版本号和日期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，样稿盖红章</w:t>
            </w:r>
          </w:p>
        </w:tc>
      </w:tr>
      <w:tr w14:paraId="0F7DE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56653F2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10</w:t>
            </w:r>
          </w:p>
        </w:tc>
        <w:tc>
          <w:tcPr>
            <w:tcW w:w="3838" w:type="dxa"/>
            <w:noWrap w:val="0"/>
            <w:vAlign w:val="center"/>
          </w:tcPr>
          <w:p w14:paraId="363294DC">
            <w:pPr>
              <w:jc w:val="both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临床试验专项保险凭证</w:t>
            </w:r>
          </w:p>
        </w:tc>
        <w:tc>
          <w:tcPr>
            <w:tcW w:w="4487" w:type="dxa"/>
            <w:noWrap w:val="0"/>
            <w:vAlign w:val="center"/>
          </w:tcPr>
          <w:p w14:paraId="57153E0E">
            <w:pPr>
              <w:jc w:val="both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提供保险复印件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盖红章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；若无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提供无保险说明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，盖红章</w:t>
            </w:r>
          </w:p>
        </w:tc>
      </w:tr>
      <w:tr w14:paraId="22D2C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3CEBA5E4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11</w:t>
            </w:r>
          </w:p>
        </w:tc>
        <w:tc>
          <w:tcPr>
            <w:tcW w:w="3838" w:type="dxa"/>
            <w:noWrap w:val="0"/>
            <w:vAlign w:val="center"/>
          </w:tcPr>
          <w:p w14:paraId="7263AECB">
            <w:pP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  <w:lang w:val="en-US" w:eastAsia="zh-CN"/>
              </w:rPr>
              <w:t>其他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中心伦理审查委员会批件</w:t>
            </w:r>
          </w:p>
        </w:tc>
        <w:tc>
          <w:tcPr>
            <w:tcW w:w="4487" w:type="dxa"/>
            <w:noWrap w:val="0"/>
            <w:vAlign w:val="center"/>
          </w:tcPr>
          <w:p w14:paraId="07201842">
            <w:pP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复印件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盖红章</w:t>
            </w:r>
          </w:p>
        </w:tc>
      </w:tr>
      <w:tr w14:paraId="71E97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1A4835DA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12</w:t>
            </w:r>
          </w:p>
        </w:tc>
        <w:tc>
          <w:tcPr>
            <w:tcW w:w="3838" w:type="dxa"/>
            <w:noWrap w:val="0"/>
            <w:vAlign w:val="center"/>
          </w:tcPr>
          <w:p w14:paraId="35987E47">
            <w:pP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国家食品药品监督管理局批件（第三类医疗器械）</w:t>
            </w:r>
          </w:p>
        </w:tc>
        <w:tc>
          <w:tcPr>
            <w:tcW w:w="4487" w:type="dxa"/>
            <w:noWrap w:val="0"/>
            <w:vAlign w:val="center"/>
          </w:tcPr>
          <w:p w14:paraId="1CB9BBDE">
            <w:pP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复印件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盖红章</w:t>
            </w:r>
          </w:p>
        </w:tc>
      </w:tr>
      <w:tr w14:paraId="1BC97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43A9BD6A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13</w:t>
            </w:r>
          </w:p>
        </w:tc>
        <w:tc>
          <w:tcPr>
            <w:tcW w:w="3838" w:type="dxa"/>
            <w:noWrap w:val="0"/>
            <w:vAlign w:val="center"/>
          </w:tcPr>
          <w:p w14:paraId="5CB480B0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项目通讯录</w:t>
            </w:r>
          </w:p>
        </w:tc>
        <w:tc>
          <w:tcPr>
            <w:tcW w:w="4487" w:type="dxa"/>
            <w:noWrap w:val="0"/>
            <w:vAlign w:val="center"/>
          </w:tcPr>
          <w:p w14:paraId="707287F3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申办方、CRO、参加临床试验中心名称及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PI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联系方式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，盖红章</w:t>
            </w:r>
          </w:p>
        </w:tc>
      </w:tr>
      <w:tr w14:paraId="103F5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1BF27F3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14</w:t>
            </w:r>
          </w:p>
        </w:tc>
        <w:tc>
          <w:tcPr>
            <w:tcW w:w="3838" w:type="dxa"/>
            <w:noWrap w:val="0"/>
            <w:vAlign w:val="center"/>
          </w:tcPr>
          <w:p w14:paraId="5304C3BE">
            <w:pPr>
              <w:jc w:val="both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临床试验研究者授权分工表</w:t>
            </w:r>
          </w:p>
        </w:tc>
        <w:tc>
          <w:tcPr>
            <w:tcW w:w="4487" w:type="dxa"/>
            <w:noWrap w:val="0"/>
            <w:vAlign w:val="center"/>
          </w:tcPr>
          <w:p w14:paraId="1C926831">
            <w:pPr>
              <w:jc w:val="both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原件PI签字</w:t>
            </w:r>
          </w:p>
        </w:tc>
      </w:tr>
      <w:tr w14:paraId="2CBB6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1ACE287A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15</w:t>
            </w:r>
          </w:p>
        </w:tc>
        <w:tc>
          <w:tcPr>
            <w:tcW w:w="3838" w:type="dxa"/>
            <w:noWrap w:val="0"/>
            <w:vAlign w:val="center"/>
          </w:tcPr>
          <w:p w14:paraId="54FEB85E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研究者履历</w:t>
            </w:r>
          </w:p>
        </w:tc>
        <w:tc>
          <w:tcPr>
            <w:tcW w:w="4487" w:type="dxa"/>
            <w:noWrap w:val="0"/>
            <w:vAlign w:val="center"/>
          </w:tcPr>
          <w:p w14:paraId="19D65258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主要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研究者简历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（签字）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、GCP证书、职称证、医师资格证、执业医师证、护士注册证复印件</w:t>
            </w:r>
          </w:p>
        </w:tc>
      </w:tr>
      <w:tr w14:paraId="420FC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5CD9BD0B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16</w:t>
            </w:r>
          </w:p>
        </w:tc>
        <w:tc>
          <w:tcPr>
            <w:tcW w:w="3838" w:type="dxa"/>
            <w:noWrap w:val="0"/>
            <w:vAlign w:val="center"/>
          </w:tcPr>
          <w:p w14:paraId="54D02343">
            <w:pPr>
              <w:adjustRightInd w:val="0"/>
              <w:snapToGrid w:val="0"/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研究经济利益及保密声明</w:t>
            </w:r>
          </w:p>
        </w:tc>
        <w:tc>
          <w:tcPr>
            <w:tcW w:w="4487" w:type="dxa"/>
            <w:noWrap w:val="0"/>
            <w:vAlign w:val="center"/>
          </w:tcPr>
          <w:p w14:paraId="0C06954E">
            <w:pPr>
              <w:adjustRightInd w:val="0"/>
              <w:snapToGrid w:val="0"/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所有研究者签字</w:t>
            </w:r>
          </w:p>
        </w:tc>
      </w:tr>
      <w:tr w14:paraId="78DF4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4D3ABFD7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17</w:t>
            </w:r>
          </w:p>
        </w:tc>
        <w:tc>
          <w:tcPr>
            <w:tcW w:w="3838" w:type="dxa"/>
            <w:noWrap w:val="0"/>
            <w:vAlign w:val="center"/>
          </w:tcPr>
          <w:p w14:paraId="093601B0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人类遗传资源采集、收集、买卖、出口、出境审批申请书及审批决定</w:t>
            </w:r>
          </w:p>
        </w:tc>
        <w:tc>
          <w:tcPr>
            <w:tcW w:w="4487" w:type="dxa"/>
            <w:noWrap w:val="0"/>
            <w:vAlign w:val="center"/>
          </w:tcPr>
          <w:p w14:paraId="1CC4277A">
            <w:pPr>
              <w:adjustRightInd w:val="0"/>
              <w:snapToGrid w:val="0"/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可先空着，拿到批件后补充上</w:t>
            </w:r>
          </w:p>
        </w:tc>
      </w:tr>
      <w:tr w14:paraId="4BF99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1C6F1694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18</w:t>
            </w:r>
          </w:p>
        </w:tc>
        <w:tc>
          <w:tcPr>
            <w:tcW w:w="3838" w:type="dxa"/>
            <w:noWrap w:val="0"/>
            <w:vAlign w:val="center"/>
          </w:tcPr>
          <w:p w14:paraId="54860A54">
            <w:pP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产品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  <w:lang w:val="en-US" w:eastAsia="zh-CN"/>
              </w:rPr>
              <w:t>第三方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质量检测报告和自测报告</w:t>
            </w:r>
          </w:p>
        </w:tc>
        <w:tc>
          <w:tcPr>
            <w:tcW w:w="4487" w:type="dxa"/>
            <w:noWrap w:val="0"/>
            <w:vAlign w:val="center"/>
          </w:tcPr>
          <w:p w14:paraId="314400BD">
            <w:pP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复印件盖红章</w:t>
            </w:r>
          </w:p>
        </w:tc>
      </w:tr>
      <w:tr w14:paraId="518DA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4A681363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  <w:vertAlign w:val="superscript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19</w:t>
            </w:r>
          </w:p>
        </w:tc>
        <w:tc>
          <w:tcPr>
            <w:tcW w:w="3838" w:type="dxa"/>
            <w:noWrap w:val="0"/>
            <w:vAlign w:val="center"/>
          </w:tcPr>
          <w:p w14:paraId="0E9B1C40">
            <w:pP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注册产品标准/技术要求或相应的国家、行业标准</w:t>
            </w:r>
          </w:p>
        </w:tc>
        <w:tc>
          <w:tcPr>
            <w:tcW w:w="4487" w:type="dxa"/>
            <w:noWrap w:val="0"/>
            <w:vAlign w:val="center"/>
          </w:tcPr>
          <w:p w14:paraId="5C7904C1">
            <w:pP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复印件盖红章</w:t>
            </w:r>
          </w:p>
        </w:tc>
      </w:tr>
      <w:tr w14:paraId="1610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3085BC21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20</w:t>
            </w:r>
          </w:p>
        </w:tc>
        <w:tc>
          <w:tcPr>
            <w:tcW w:w="3838" w:type="dxa"/>
            <w:noWrap w:val="0"/>
            <w:vAlign w:val="center"/>
          </w:tcPr>
          <w:p w14:paraId="246807DA">
            <w:pP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对照产品注册证</w:t>
            </w:r>
          </w:p>
        </w:tc>
        <w:tc>
          <w:tcPr>
            <w:tcW w:w="4487" w:type="dxa"/>
            <w:noWrap w:val="0"/>
            <w:vAlign w:val="center"/>
          </w:tcPr>
          <w:p w14:paraId="363E8E17">
            <w:pP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若有，复印件盖红章</w:t>
            </w:r>
          </w:p>
        </w:tc>
      </w:tr>
      <w:tr w14:paraId="3567B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70498D94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21</w:t>
            </w:r>
          </w:p>
        </w:tc>
        <w:tc>
          <w:tcPr>
            <w:tcW w:w="3838" w:type="dxa"/>
            <w:noWrap w:val="0"/>
            <w:vAlign w:val="center"/>
          </w:tcPr>
          <w:p w14:paraId="22B80A4E">
            <w:pP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医疗器械说明书、医疗器械动物试验报告</w:t>
            </w:r>
          </w:p>
        </w:tc>
        <w:tc>
          <w:tcPr>
            <w:tcW w:w="4487" w:type="dxa"/>
            <w:noWrap w:val="0"/>
            <w:vAlign w:val="center"/>
          </w:tcPr>
          <w:p w14:paraId="7CFA5494">
            <w:pP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盖红章</w:t>
            </w:r>
          </w:p>
        </w:tc>
      </w:tr>
      <w:tr w14:paraId="1D85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0E00B9F1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22</w:t>
            </w:r>
          </w:p>
        </w:tc>
        <w:tc>
          <w:tcPr>
            <w:tcW w:w="3838" w:type="dxa"/>
            <w:noWrap w:val="0"/>
            <w:vAlign w:val="center"/>
          </w:tcPr>
          <w:p w14:paraId="22C71959">
            <w:pPr>
              <w:jc w:val="both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申办者资质证明文件</w:t>
            </w:r>
          </w:p>
        </w:tc>
        <w:tc>
          <w:tcPr>
            <w:tcW w:w="4487" w:type="dxa"/>
            <w:noWrap w:val="0"/>
            <w:vAlign w:val="center"/>
          </w:tcPr>
          <w:p w14:paraId="2954A2B2">
            <w:pPr>
              <w:jc w:val="both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营业执照复印件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盖红章</w:t>
            </w:r>
          </w:p>
        </w:tc>
      </w:tr>
      <w:tr w14:paraId="5465D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0CFB3FE1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23</w:t>
            </w:r>
          </w:p>
        </w:tc>
        <w:tc>
          <w:tcPr>
            <w:tcW w:w="3838" w:type="dxa"/>
            <w:noWrap w:val="0"/>
            <w:vAlign w:val="center"/>
          </w:tcPr>
          <w:p w14:paraId="42928FA2">
            <w:pPr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申办方委托CRO委托函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协议书</w:t>
            </w:r>
          </w:p>
        </w:tc>
        <w:tc>
          <w:tcPr>
            <w:tcW w:w="4487" w:type="dxa"/>
            <w:noWrap w:val="0"/>
            <w:vAlign w:val="center"/>
          </w:tcPr>
          <w:p w14:paraId="2BE0736B">
            <w:pPr>
              <w:jc w:val="both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双方盖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章</w:t>
            </w:r>
          </w:p>
        </w:tc>
      </w:tr>
      <w:tr w14:paraId="7966A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2FA9F59C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24</w:t>
            </w:r>
          </w:p>
        </w:tc>
        <w:tc>
          <w:tcPr>
            <w:tcW w:w="3838" w:type="dxa"/>
            <w:noWrap w:val="0"/>
            <w:vAlign w:val="center"/>
          </w:tcPr>
          <w:p w14:paraId="5F14857A">
            <w:pPr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CRO公司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资质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证明文件</w:t>
            </w:r>
          </w:p>
        </w:tc>
        <w:tc>
          <w:tcPr>
            <w:tcW w:w="4487" w:type="dxa"/>
            <w:noWrap w:val="0"/>
            <w:vAlign w:val="center"/>
          </w:tcPr>
          <w:p w14:paraId="537D8A8E">
            <w:pPr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营业执照复印件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盖红章</w:t>
            </w:r>
          </w:p>
        </w:tc>
      </w:tr>
      <w:tr w14:paraId="6E840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center"/>
          </w:tcPr>
          <w:p w14:paraId="0BE2F727">
            <w:pPr>
              <w:jc w:val="center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25</w:t>
            </w:r>
          </w:p>
        </w:tc>
        <w:tc>
          <w:tcPr>
            <w:tcW w:w="3838" w:type="dxa"/>
            <w:noWrap w:val="0"/>
            <w:vAlign w:val="center"/>
          </w:tcPr>
          <w:p w14:paraId="0B479E63">
            <w:pPr>
              <w:adjustRightInd w:val="0"/>
              <w:snapToGrid w:val="0"/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CRA证明性文件</w:t>
            </w:r>
          </w:p>
        </w:tc>
        <w:tc>
          <w:tcPr>
            <w:tcW w:w="4487" w:type="dxa"/>
            <w:noWrap w:val="0"/>
            <w:vAlign w:val="center"/>
          </w:tcPr>
          <w:p w14:paraId="46132C50">
            <w:pPr>
              <w:adjustRightInd w:val="0"/>
              <w:snapToGrid w:val="0"/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委托函（原件）、GCP证书、GCP工作简历、身份证正反面复印件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，委托单位盖红章</w:t>
            </w:r>
          </w:p>
        </w:tc>
      </w:tr>
      <w:tr w14:paraId="5A37F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top"/>
          </w:tcPr>
          <w:p w14:paraId="68551225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  <w:lang w:val="en-US" w:eastAsia="zh-CN"/>
              </w:rPr>
              <w:t>26</w:t>
            </w:r>
          </w:p>
        </w:tc>
        <w:tc>
          <w:tcPr>
            <w:tcW w:w="3838" w:type="dxa"/>
            <w:noWrap w:val="0"/>
            <w:vAlign w:val="center"/>
          </w:tcPr>
          <w:p w14:paraId="6E38EF82">
            <w:pPr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诚信承诺书</w:t>
            </w:r>
          </w:p>
        </w:tc>
        <w:tc>
          <w:tcPr>
            <w:tcW w:w="4487" w:type="dxa"/>
            <w:noWrap w:val="0"/>
            <w:vAlign w:val="center"/>
          </w:tcPr>
          <w:p w14:paraId="11C13259">
            <w:pPr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原件盖红章</w:t>
            </w:r>
          </w:p>
        </w:tc>
      </w:tr>
      <w:tr w14:paraId="7458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3" w:type="dxa"/>
            <w:noWrap w:val="0"/>
            <w:vAlign w:val="top"/>
          </w:tcPr>
          <w:p w14:paraId="45F09CD6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  <w:lang w:val="en-US" w:eastAsia="zh-CN"/>
              </w:rPr>
              <w:t>27</w:t>
            </w:r>
          </w:p>
        </w:tc>
        <w:tc>
          <w:tcPr>
            <w:tcW w:w="3838" w:type="dxa"/>
            <w:noWrap w:val="0"/>
            <w:vAlign w:val="center"/>
          </w:tcPr>
          <w:p w14:paraId="6E5577F4">
            <w:pPr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其他相关资料（如必要请自行增加）</w:t>
            </w:r>
          </w:p>
        </w:tc>
        <w:tc>
          <w:tcPr>
            <w:tcW w:w="4487" w:type="dxa"/>
            <w:noWrap w:val="0"/>
            <w:vAlign w:val="center"/>
          </w:tcPr>
          <w:p w14:paraId="4835F2E2">
            <w:pPr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71B65AE4">
      <w:pPr>
        <w:pStyle w:val="5"/>
        <w:shd w:val="clear" w:color="auto" w:fill="FFFFFF"/>
        <w:spacing w:before="0" w:beforeAutospacing="0" w:after="0" w:afterAutospacing="0" w:line="329" w:lineRule="auto"/>
        <w:jc w:val="both"/>
        <w:rPr>
          <w:rFonts w:hint="default" w:ascii="Times New Roman" w:hAnsi="Times New Roman" w:cs="Times New Roman"/>
          <w:color w:val="auto"/>
          <w:spacing w:val="9"/>
          <w:sz w:val="21"/>
          <w:szCs w:val="21"/>
        </w:rPr>
      </w:pPr>
      <w:r>
        <w:rPr>
          <w:rFonts w:hint="default" w:ascii="Times New Roman" w:hAnsi="Times New Roman" w:cs="Times New Roman"/>
          <w:b/>
          <w:color w:val="auto"/>
          <w:sz w:val="21"/>
          <w:szCs w:val="21"/>
        </w:rPr>
        <w:t>注：</w:t>
      </w:r>
    </w:p>
    <w:p w14:paraId="42E503F7">
      <w:pPr>
        <w:pStyle w:val="5"/>
        <w:shd w:val="clear" w:color="auto" w:fill="FFFFFF"/>
        <w:spacing w:before="0" w:beforeAutospacing="0" w:after="0" w:afterAutospacing="0" w:line="329" w:lineRule="auto"/>
        <w:jc w:val="both"/>
        <w:rPr>
          <w:rFonts w:hint="default" w:ascii="Times New Roman" w:hAnsi="Times New Roman" w:cs="Times New Roman"/>
          <w:color w:val="auto"/>
          <w:spacing w:val="9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pacing w:val="9"/>
          <w:sz w:val="21"/>
          <w:szCs w:val="21"/>
        </w:rPr>
        <w:t>（1）伦理审查申请需递交完整纸质资料（以上资料）1套，均需用正规</w:t>
      </w:r>
      <w:r>
        <w:rPr>
          <w:rFonts w:hint="default" w:ascii="Times New Roman" w:hAnsi="Times New Roman" w:cs="Times New Roman"/>
          <w:color w:val="auto"/>
          <w:spacing w:val="9"/>
          <w:sz w:val="21"/>
          <w:szCs w:val="21"/>
          <w:lang w:val="en-US" w:eastAsia="zh-CN"/>
        </w:rPr>
        <w:t>黑色快劳</w:t>
      </w:r>
      <w:r>
        <w:rPr>
          <w:rFonts w:hint="default" w:ascii="Times New Roman" w:hAnsi="Times New Roman" w:cs="Times New Roman"/>
          <w:color w:val="auto"/>
          <w:spacing w:val="9"/>
          <w:sz w:val="21"/>
          <w:szCs w:val="21"/>
        </w:rPr>
        <w:t>夹按照以上顺序排列，且每项间用分页纸分开并有标识。</w:t>
      </w:r>
    </w:p>
    <w:p w14:paraId="7003DF0D"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29" w:lineRule="auto"/>
        <w:jc w:val="both"/>
        <w:rPr>
          <w:rFonts w:hint="default" w:ascii="Times New Roman" w:hAnsi="Times New Roman" w:cs="Times New Roman"/>
          <w:color w:val="auto"/>
          <w:spacing w:val="9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pacing w:val="9"/>
          <w:sz w:val="21"/>
          <w:szCs w:val="21"/>
        </w:rPr>
        <w:t>（2）必须有</w:t>
      </w:r>
      <w:r>
        <w:rPr>
          <w:rFonts w:hint="default" w:ascii="Times New Roman" w:hAnsi="Times New Roman" w:cs="Times New Roman"/>
          <w:color w:val="auto"/>
          <w:spacing w:val="9"/>
          <w:sz w:val="21"/>
          <w:szCs w:val="21"/>
          <w:lang w:val="en-US" w:eastAsia="zh-CN"/>
        </w:rPr>
        <w:t>送审文件递交信</w:t>
      </w:r>
      <w:r>
        <w:rPr>
          <w:rFonts w:hint="default" w:ascii="Times New Roman" w:hAnsi="Times New Roman" w:cs="Times New Roman"/>
          <w:color w:val="auto"/>
          <w:spacing w:val="9"/>
          <w:sz w:val="21"/>
          <w:szCs w:val="21"/>
        </w:rPr>
        <w:t>（含递交文件清单、注明版本号和日期）。</w:t>
      </w:r>
    </w:p>
    <w:p w14:paraId="4FC6470C">
      <w:pPr>
        <w:pStyle w:val="5"/>
        <w:shd w:val="clear" w:color="auto" w:fill="FFFFFF"/>
        <w:spacing w:before="0" w:beforeAutospacing="0" w:after="0" w:afterAutospacing="0" w:line="329" w:lineRule="auto"/>
        <w:jc w:val="both"/>
        <w:rPr>
          <w:rFonts w:hint="default" w:ascii="Times New Roman" w:hAnsi="Times New Roman" w:cs="Times New Roman"/>
          <w:color w:val="auto"/>
          <w:spacing w:val="9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pacing w:val="9"/>
          <w:sz w:val="21"/>
          <w:szCs w:val="21"/>
        </w:rPr>
        <w:t>（3）凡英文版材料请同时递交中文对照版。</w:t>
      </w:r>
    </w:p>
    <w:p w14:paraId="1272D051">
      <w:pPr>
        <w:pStyle w:val="5"/>
        <w:shd w:val="clear" w:color="auto" w:fill="FFFFFF"/>
        <w:spacing w:before="0" w:beforeAutospacing="0" w:after="0" w:afterAutospacing="0" w:line="329" w:lineRule="auto"/>
        <w:jc w:val="both"/>
        <w:rPr>
          <w:rFonts w:hint="default" w:ascii="Times New Roman" w:hAnsi="Times New Roman" w:cs="Times New Roman"/>
          <w:color w:val="auto"/>
          <w:spacing w:val="9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pacing w:val="9"/>
          <w:sz w:val="21"/>
          <w:szCs w:val="21"/>
        </w:rPr>
        <w:t>（4）</w:t>
      </w:r>
      <w:r>
        <w:rPr>
          <w:rFonts w:hint="default" w:ascii="Times New Roman" w:hAnsi="Times New Roman" w:cs="Times New Roman"/>
          <w:color w:val="auto"/>
          <w:spacing w:val="9"/>
          <w:sz w:val="21"/>
          <w:szCs w:val="21"/>
          <w:lang w:val="en-US" w:eastAsia="zh-CN"/>
        </w:rPr>
        <w:t>同时</w:t>
      </w:r>
      <w:r>
        <w:rPr>
          <w:rFonts w:hint="default" w:ascii="Times New Roman" w:hAnsi="Times New Roman" w:cs="Times New Roman"/>
          <w:color w:val="auto"/>
          <w:spacing w:val="9"/>
          <w:sz w:val="21"/>
          <w:szCs w:val="21"/>
        </w:rPr>
        <w:t>将所有资料电子版发至邮箱hhyyllwyhbgs@163.com。</w:t>
      </w:r>
    </w:p>
    <w:p w14:paraId="0576EA0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AB24DD"/>
    <w:rsid w:val="66307901"/>
    <w:rsid w:val="740A3825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2025-01-20T07:56:03Z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