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both"/>
        <w:textAlignment w:val="auto"/>
        <w:rPr>
          <w:rFonts w:hint="default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附件1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both"/>
        <w:textAlignment w:val="auto"/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0"/>
          <w:szCs w:val="4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0"/>
          <w:szCs w:val="40"/>
          <w:lang w:val="en-US" w:eastAsia="zh-CN"/>
        </w:rPr>
        <w:t>系统未导入项目汇总表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</w:p>
    <w:tbl>
      <w:tblPr>
        <w:tblStyle w:val="4"/>
        <w:tblW w:w="1287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4"/>
        <w:gridCol w:w="1364"/>
        <w:gridCol w:w="1364"/>
        <w:gridCol w:w="1364"/>
        <w:gridCol w:w="2842"/>
        <w:gridCol w:w="1425"/>
        <w:gridCol w:w="1286"/>
        <w:gridCol w:w="186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立项年度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项目类别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项目编号</w:t>
            </w:r>
          </w:p>
        </w:tc>
        <w:tc>
          <w:tcPr>
            <w:tcW w:w="2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项目负责人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申报单位</w:t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立项通知文件号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汉仪中秀体简" w:hAnsi="汉仪中秀体简" w:eastAsia="宋体" w:cs="汉仪中秀体简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…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right="0"/>
        <w:jc w:val="both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注：1.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表中项目为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2018年及以后立项且未结项，但不在系统目录中的项目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right="0" w:firstLine="480" w:firstLineChars="200"/>
        <w:jc w:val="both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2.“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立项年度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”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为该项目执行起始年度（参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照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立项通知文件名），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不是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立项通知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文件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印发年度。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right="0" w:firstLine="480" w:firstLineChars="200"/>
        <w:jc w:val="both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3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.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“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项目类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别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、项目编号、项目名称、项目负责人、申报单位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”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需与该项目立项通知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文件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中内容一致。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right="0" w:firstLine="480" w:firstLineChars="200"/>
        <w:jc w:val="both"/>
        <w:textAlignment w:val="auto"/>
        <w:rPr>
          <w:rFonts w:hint="default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4.“立项通知文件号”为必填项，不填或有误的，该条信息无效。</w:t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汉仪中秀体简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lhOWVjZWUzNzVkZTdkN2U3YzA0ZDU1YWI4NzA5N2QifQ=="/>
  </w:docVars>
  <w:rsids>
    <w:rsidRoot w:val="037445C9"/>
    <w:rsid w:val="03744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2023-11-07T02:32:00Z</dcterms:created>
  <dc:creator>昼宵</dc:creator>
  <cp:lastModifiedBy>昼宵</cp:lastModifiedBy>
  <dcterms:modified xsi:type="dcterms:W3CDTF">2023-11-07T02:32:40Z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F4F7C3CC90E347B5A952A8C982101365_11</vt:lpwstr>
  </property>
</Properties>
</file>