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ashed" w:color="FFD7D7" w:sz="6" w:space="4"/>
        </w:pBdr>
        <w:adjustRightInd w:val="0"/>
        <w:snapToGrid w:val="0"/>
        <w:spacing w:line="440" w:lineRule="exact"/>
        <w:jc w:val="center"/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</w:rPr>
        <w:t>河南</w:t>
      </w:r>
      <w:r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  <w:t>大学淮河医院</w:t>
      </w:r>
      <w:r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</w:rPr>
        <w:t>胸</w:t>
      </w:r>
      <w:r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  <w:t>腔镜培训班报名表</w:t>
      </w:r>
    </w:p>
    <w:p>
      <w:pPr>
        <w:pBdr>
          <w:bottom w:val="dashed" w:color="FFD7D7" w:sz="6" w:space="4"/>
        </w:pBdr>
        <w:adjustRightInd w:val="0"/>
        <w:snapToGrid w:val="0"/>
        <w:spacing w:line="440" w:lineRule="exact"/>
        <w:jc w:val="center"/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</w:pPr>
    </w:p>
    <w:p>
      <w:pPr>
        <w:pBdr>
          <w:bottom w:val="dashed" w:color="FFD7D7" w:sz="6" w:space="4"/>
        </w:pBdr>
        <w:adjustRightInd w:val="0"/>
        <w:snapToGrid w:val="0"/>
        <w:spacing w:line="440" w:lineRule="exact"/>
        <w:jc w:val="center"/>
        <w:rPr>
          <w:rFonts w:hint="eastAsia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</w:pPr>
    </w:p>
    <w:p>
      <w:pPr>
        <w:pBdr>
          <w:bottom w:val="dashed" w:color="FFD7D7" w:sz="6" w:space="4"/>
        </w:pBdr>
        <w:adjustRightInd w:val="0"/>
        <w:snapToGrid w:val="0"/>
        <w:spacing w:line="440" w:lineRule="exact"/>
        <w:jc w:val="center"/>
        <w:rPr>
          <w:rFonts w:hint="default" w:ascii="Times New Roman" w:hAnsi="Times New Roman" w:eastAsia="宋体" w:cs="宋体"/>
          <w:b/>
          <w:spacing w:val="6"/>
          <w:kern w:val="0"/>
          <w:sz w:val="32"/>
          <w:szCs w:val="32"/>
          <w:lang w:val="en-US" w:eastAsia="zh-CN"/>
        </w:rPr>
      </w:pPr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75"/>
        <w:gridCol w:w="360"/>
        <w:gridCol w:w="1260"/>
        <w:gridCol w:w="360"/>
        <w:gridCol w:w="360"/>
        <w:gridCol w:w="361"/>
        <w:gridCol w:w="540"/>
        <w:gridCol w:w="540"/>
        <w:gridCol w:w="956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党派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地方学会职务</w:t>
            </w:r>
          </w:p>
        </w:tc>
        <w:tc>
          <w:tcPr>
            <w:tcW w:w="779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9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主要工作成就及简介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40" w:lineRule="exact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eastAsia="宋体" w:cs="宋体"/>
          <w:kern w:val="0"/>
          <w:szCs w:val="21"/>
        </w:rPr>
        <w:t>此表可复印。</w:t>
      </w:r>
    </w:p>
    <w:sectPr>
      <w:pgSz w:w="11906" w:h="16838"/>
      <w:pgMar w:top="1440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0"/>
    <w:rsid w:val="005B4A20"/>
    <w:rsid w:val="00E81AB4"/>
    <w:rsid w:val="10AD771A"/>
    <w:rsid w:val="5E0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877</Characters>
  <Lines>7</Lines>
  <Paragraphs>2</Paragraphs>
  <TotalTime>1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2021-06-07T08:13:00Z</dcterms:created>
  <dc:creator>DELL</dc:creator>
  <cp:lastModifiedBy>王曉龙</cp:lastModifiedBy>
  <cp:lastPrinted>2021-06-07T08:23:00Z</cp:lastPrinted>
  <dcterms:modified xsi:type="dcterms:W3CDTF">2021-09-21T00:49:04Z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